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77E3" w14:textId="6C37E1B6" w:rsidR="00540E7F" w:rsidRPr="00734CAC" w:rsidRDefault="00540E7F" w:rsidP="00B45802">
      <w:pPr>
        <w:spacing w:after="0" w:line="324" w:lineRule="auto"/>
        <w:jc w:val="center"/>
        <w:rPr>
          <w:rFonts w:ascii="Times New Roman" w:hAnsi="Times New Roman" w:cs="Times New Roman"/>
          <w:b/>
        </w:rPr>
      </w:pPr>
      <w:r w:rsidRPr="00734CAC">
        <w:rPr>
          <w:rFonts w:ascii="Times New Roman" w:hAnsi="Times New Roman" w:cs="Times New Roman"/>
          <w:b/>
        </w:rPr>
        <w:t xml:space="preserve">PAUTA DA </w:t>
      </w:r>
      <w:r w:rsidR="005B3D5A" w:rsidRPr="00734CAC">
        <w:rPr>
          <w:rFonts w:ascii="Times New Roman" w:hAnsi="Times New Roman" w:cs="Times New Roman"/>
          <w:b/>
        </w:rPr>
        <w:t>0</w:t>
      </w:r>
      <w:r w:rsidR="00A26608">
        <w:rPr>
          <w:rFonts w:ascii="Times New Roman" w:hAnsi="Times New Roman" w:cs="Times New Roman"/>
          <w:b/>
        </w:rPr>
        <w:t>6</w:t>
      </w:r>
      <w:r w:rsidRPr="00734CAC">
        <w:rPr>
          <w:rFonts w:ascii="Times New Roman" w:hAnsi="Times New Roman" w:cs="Times New Roman"/>
          <w:b/>
        </w:rPr>
        <w:t xml:space="preserve">ª REUNIÃO ORDINÁRIA </w:t>
      </w:r>
    </w:p>
    <w:p w14:paraId="17B7308C" w14:textId="16A67FEA" w:rsidR="00540E7F" w:rsidRPr="00734CAC" w:rsidRDefault="00A26608" w:rsidP="00B45802">
      <w:pPr>
        <w:spacing w:after="0" w:line="32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B87BA0">
        <w:rPr>
          <w:rFonts w:ascii="Times New Roman" w:hAnsi="Times New Roman" w:cs="Times New Roman"/>
          <w:b/>
        </w:rPr>
        <w:t>/05</w:t>
      </w:r>
      <w:r w:rsidR="00B45802">
        <w:rPr>
          <w:rFonts w:ascii="Times New Roman" w:hAnsi="Times New Roman" w:cs="Times New Roman"/>
          <w:b/>
        </w:rPr>
        <w:t>/</w:t>
      </w:r>
      <w:r w:rsidR="00A97F77" w:rsidRPr="00734CAC">
        <w:rPr>
          <w:rFonts w:ascii="Times New Roman" w:hAnsi="Times New Roman" w:cs="Times New Roman"/>
          <w:b/>
        </w:rPr>
        <w:t>2026</w:t>
      </w:r>
      <w:r w:rsidR="00BA4E1B" w:rsidRPr="00734CAC">
        <w:rPr>
          <w:rFonts w:ascii="Times New Roman" w:hAnsi="Times New Roman" w:cs="Times New Roman"/>
          <w:b/>
        </w:rPr>
        <w:t xml:space="preserve"> </w:t>
      </w:r>
      <w:r w:rsidR="005B3D5A" w:rsidRPr="00734CAC">
        <w:rPr>
          <w:rFonts w:ascii="Times New Roman" w:hAnsi="Times New Roman" w:cs="Times New Roman"/>
          <w:b/>
        </w:rPr>
        <w:t xml:space="preserve">logo </w:t>
      </w:r>
      <w:r w:rsidR="00BA4E1B" w:rsidRPr="00734CAC">
        <w:rPr>
          <w:rFonts w:ascii="Times New Roman" w:hAnsi="Times New Roman" w:cs="Times New Roman"/>
          <w:b/>
        </w:rPr>
        <w:t xml:space="preserve">após a </w:t>
      </w:r>
      <w:r>
        <w:rPr>
          <w:rFonts w:ascii="Times New Roman" w:hAnsi="Times New Roman" w:cs="Times New Roman"/>
          <w:b/>
        </w:rPr>
        <w:t>Sessão Plenária, na Sala Arnaldo Busato (anexa ao Plenário)</w:t>
      </w:r>
    </w:p>
    <w:p w14:paraId="64824025" w14:textId="77777777" w:rsidR="00082E24" w:rsidRPr="00734CAC" w:rsidRDefault="00082E24" w:rsidP="00B45802">
      <w:pPr>
        <w:spacing w:after="0" w:line="324" w:lineRule="auto"/>
        <w:jc w:val="center"/>
        <w:rPr>
          <w:rFonts w:ascii="Times New Roman" w:hAnsi="Times New Roman" w:cs="Times New Roman"/>
          <w:b/>
        </w:rPr>
      </w:pPr>
    </w:p>
    <w:p w14:paraId="5837ADDB" w14:textId="77777777" w:rsidR="00AD75D1" w:rsidRPr="00734CAC" w:rsidRDefault="00AD75D1" w:rsidP="00B45802">
      <w:pPr>
        <w:spacing w:after="0" w:line="324" w:lineRule="auto"/>
        <w:jc w:val="center"/>
        <w:rPr>
          <w:rFonts w:ascii="Times New Roman" w:hAnsi="Times New Roman" w:cs="Times New Roman"/>
          <w:b/>
        </w:rPr>
      </w:pPr>
      <w:r w:rsidRPr="00734CAC">
        <w:rPr>
          <w:rFonts w:ascii="Times New Roman" w:hAnsi="Times New Roman" w:cs="Times New Roman"/>
          <w:b/>
        </w:rPr>
        <w:t>Membros: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D75D1" w:rsidRPr="00734CAC" w14:paraId="2A011156" w14:textId="77777777" w:rsidTr="005B3D5A">
        <w:tc>
          <w:tcPr>
            <w:tcW w:w="4247" w:type="dxa"/>
          </w:tcPr>
          <w:p w14:paraId="6B158C6A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TITULAR</w:t>
            </w:r>
          </w:p>
        </w:tc>
        <w:tc>
          <w:tcPr>
            <w:tcW w:w="4247" w:type="dxa"/>
          </w:tcPr>
          <w:p w14:paraId="34B8A0E4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SUPLENTE</w:t>
            </w:r>
          </w:p>
        </w:tc>
      </w:tr>
      <w:tr w:rsidR="00AD75D1" w:rsidRPr="00734CAC" w14:paraId="76E0B6A0" w14:textId="77777777" w:rsidTr="005B3D5A">
        <w:tc>
          <w:tcPr>
            <w:tcW w:w="4247" w:type="dxa"/>
          </w:tcPr>
          <w:p w14:paraId="0602E72A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Luiz Fernando Guerra (Presidente)</w:t>
            </w:r>
          </w:p>
        </w:tc>
        <w:tc>
          <w:tcPr>
            <w:tcW w:w="4247" w:type="dxa"/>
          </w:tcPr>
          <w:p w14:paraId="386ADE58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 xml:space="preserve">Thiago </w:t>
            </w:r>
            <w:proofErr w:type="spellStart"/>
            <w:r w:rsidRPr="00734CAC">
              <w:rPr>
                <w:rFonts w:ascii="Times New Roman" w:hAnsi="Times New Roman" w:cs="Times New Roman"/>
                <w:b/>
              </w:rPr>
              <w:t>Buhrer</w:t>
            </w:r>
            <w:proofErr w:type="spellEnd"/>
          </w:p>
        </w:tc>
      </w:tr>
      <w:tr w:rsidR="00AD75D1" w:rsidRPr="00734CAC" w14:paraId="79AAC4F6" w14:textId="77777777" w:rsidTr="005B3D5A">
        <w:tc>
          <w:tcPr>
            <w:tcW w:w="4247" w:type="dxa"/>
          </w:tcPr>
          <w:p w14:paraId="25CAFE1B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Fabio Oliveira (Vice-Presidente)</w:t>
            </w:r>
          </w:p>
        </w:tc>
        <w:tc>
          <w:tcPr>
            <w:tcW w:w="4247" w:type="dxa"/>
          </w:tcPr>
          <w:p w14:paraId="77830D86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4CAC">
              <w:rPr>
                <w:rFonts w:ascii="Times New Roman" w:hAnsi="Times New Roman" w:cs="Times New Roman"/>
                <w:b/>
              </w:rPr>
              <w:t>Denian</w:t>
            </w:r>
            <w:proofErr w:type="spellEnd"/>
            <w:r w:rsidRPr="00734CAC">
              <w:rPr>
                <w:rFonts w:ascii="Times New Roman" w:hAnsi="Times New Roman" w:cs="Times New Roman"/>
                <w:b/>
              </w:rPr>
              <w:t xml:space="preserve"> Couto</w:t>
            </w:r>
          </w:p>
        </w:tc>
      </w:tr>
      <w:tr w:rsidR="00AD75D1" w:rsidRPr="00734CAC" w14:paraId="682B68C1" w14:textId="77777777" w:rsidTr="005B3D5A">
        <w:tc>
          <w:tcPr>
            <w:tcW w:w="4247" w:type="dxa"/>
          </w:tcPr>
          <w:p w14:paraId="2753182A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Adão Litro</w:t>
            </w:r>
          </w:p>
        </w:tc>
        <w:tc>
          <w:tcPr>
            <w:tcW w:w="4247" w:type="dxa"/>
          </w:tcPr>
          <w:p w14:paraId="39D2D468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Hussein Bakri</w:t>
            </w:r>
          </w:p>
        </w:tc>
      </w:tr>
      <w:tr w:rsidR="00AD75D1" w:rsidRPr="00734CAC" w14:paraId="332E484E" w14:textId="77777777" w:rsidTr="005B3D5A">
        <w:tc>
          <w:tcPr>
            <w:tcW w:w="4247" w:type="dxa"/>
          </w:tcPr>
          <w:p w14:paraId="645E9F2F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Alisson Wandscheer</w:t>
            </w:r>
          </w:p>
        </w:tc>
        <w:tc>
          <w:tcPr>
            <w:tcW w:w="4247" w:type="dxa"/>
          </w:tcPr>
          <w:p w14:paraId="1D0DBD92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Samuel Dantas</w:t>
            </w:r>
          </w:p>
        </w:tc>
      </w:tr>
      <w:tr w:rsidR="00AD75D1" w:rsidRPr="00734CAC" w14:paraId="34DCAC61" w14:textId="77777777" w:rsidTr="005B3D5A">
        <w:tc>
          <w:tcPr>
            <w:tcW w:w="4247" w:type="dxa"/>
          </w:tcPr>
          <w:p w14:paraId="1198B001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Ana Júlia</w:t>
            </w:r>
          </w:p>
        </w:tc>
        <w:tc>
          <w:tcPr>
            <w:tcW w:w="4247" w:type="dxa"/>
          </w:tcPr>
          <w:p w14:paraId="29A4DDC6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Renato Freitas</w:t>
            </w:r>
          </w:p>
        </w:tc>
      </w:tr>
      <w:tr w:rsidR="00AD75D1" w:rsidRPr="00734CAC" w14:paraId="1E926061" w14:textId="77777777" w:rsidTr="005B3D5A">
        <w:tc>
          <w:tcPr>
            <w:tcW w:w="4247" w:type="dxa"/>
          </w:tcPr>
          <w:p w14:paraId="10CDC89A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 xml:space="preserve">Jairo </w:t>
            </w:r>
            <w:proofErr w:type="spellStart"/>
            <w:r w:rsidRPr="00734CAC">
              <w:rPr>
                <w:rFonts w:ascii="Times New Roman" w:hAnsi="Times New Roman" w:cs="Times New Roman"/>
                <w:b/>
              </w:rPr>
              <w:t>Tamura</w:t>
            </w:r>
            <w:proofErr w:type="spellEnd"/>
          </w:p>
        </w:tc>
        <w:tc>
          <w:tcPr>
            <w:tcW w:w="4247" w:type="dxa"/>
          </w:tcPr>
          <w:p w14:paraId="41957ABC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Ricardo Arruda</w:t>
            </w:r>
          </w:p>
        </w:tc>
      </w:tr>
      <w:tr w:rsidR="00AD75D1" w:rsidRPr="00734CAC" w14:paraId="7787C2A9" w14:textId="77777777" w:rsidTr="005B3D5A">
        <w:tc>
          <w:tcPr>
            <w:tcW w:w="4247" w:type="dxa"/>
          </w:tcPr>
          <w:p w14:paraId="70883A28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Soldado Adriano José</w:t>
            </w:r>
          </w:p>
        </w:tc>
        <w:tc>
          <w:tcPr>
            <w:tcW w:w="4247" w:type="dxa"/>
          </w:tcPr>
          <w:p w14:paraId="352C1754" w14:textId="77777777" w:rsidR="00AD75D1" w:rsidRPr="00734CAC" w:rsidRDefault="00AD75D1" w:rsidP="00082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CAC">
              <w:rPr>
                <w:rFonts w:ascii="Times New Roman" w:hAnsi="Times New Roman" w:cs="Times New Roman"/>
                <w:b/>
              </w:rPr>
              <w:t>Marcio Pacheco</w:t>
            </w:r>
          </w:p>
        </w:tc>
      </w:tr>
    </w:tbl>
    <w:p w14:paraId="51EBA577" w14:textId="77777777" w:rsidR="00AD75D1" w:rsidRPr="00734CAC" w:rsidRDefault="00AD75D1" w:rsidP="00B45802">
      <w:pPr>
        <w:spacing w:after="0" w:line="324" w:lineRule="auto"/>
        <w:jc w:val="center"/>
        <w:rPr>
          <w:rFonts w:ascii="Times New Roman" w:hAnsi="Times New Roman" w:cs="Times New Roman"/>
          <w:b/>
        </w:rPr>
      </w:pPr>
    </w:p>
    <w:p w14:paraId="47612630" w14:textId="77777777" w:rsidR="00A26608" w:rsidRPr="00734CAC" w:rsidRDefault="00A26608" w:rsidP="00B45802">
      <w:pPr>
        <w:spacing w:after="0" w:line="324" w:lineRule="auto"/>
        <w:jc w:val="both"/>
        <w:rPr>
          <w:rFonts w:ascii="Times New Roman" w:hAnsi="Times New Roman" w:cs="Times New Roman"/>
          <w:b/>
          <w:u w:val="single"/>
        </w:rPr>
      </w:pPr>
    </w:p>
    <w:p w14:paraId="0C13AAEA" w14:textId="1143B140" w:rsidR="00A26608" w:rsidRPr="00A26608" w:rsidRDefault="00A26608" w:rsidP="00A26608">
      <w:pPr>
        <w:spacing w:after="0" w:line="324" w:lineRule="auto"/>
        <w:jc w:val="both"/>
        <w:rPr>
          <w:rFonts w:ascii="Times New Roman" w:hAnsi="Times New Roman" w:cs="Times New Roman"/>
          <w:b/>
          <w:u w:val="single"/>
        </w:rPr>
      </w:pPr>
      <w:r w:rsidRPr="00A26608">
        <w:rPr>
          <w:rFonts w:ascii="Times New Roman" w:hAnsi="Times New Roman" w:cs="Times New Roman"/>
          <w:b/>
          <w:u w:val="single"/>
        </w:rPr>
        <w:t xml:space="preserve">Item 01 – </w:t>
      </w:r>
      <w:r w:rsidRPr="00A26608">
        <w:rPr>
          <w:rFonts w:ascii="Times New Roman" w:hAnsi="Times New Roman" w:cs="Times New Roman"/>
          <w:b/>
          <w:u w:val="single"/>
        </w:rPr>
        <w:t xml:space="preserve">PROJETO DE LEI 427/2026 </w:t>
      </w:r>
    </w:p>
    <w:p w14:paraId="67422333" w14:textId="77777777" w:rsidR="00A26608" w:rsidRPr="00A26608" w:rsidRDefault="00A26608" w:rsidP="00A26608">
      <w:pPr>
        <w:spacing w:after="0" w:line="324" w:lineRule="auto"/>
        <w:jc w:val="both"/>
        <w:rPr>
          <w:rFonts w:ascii="Times New Roman" w:hAnsi="Times New Roman" w:cs="Times New Roman"/>
          <w:bCs/>
        </w:rPr>
      </w:pPr>
      <w:r w:rsidRPr="00A26608">
        <w:rPr>
          <w:rFonts w:ascii="Times New Roman" w:hAnsi="Times New Roman" w:cs="Times New Roman"/>
          <w:b/>
        </w:rPr>
        <w:t>Autoria:</w:t>
      </w:r>
      <w:r w:rsidRPr="00A26608">
        <w:rPr>
          <w:rFonts w:ascii="Times New Roman" w:hAnsi="Times New Roman" w:cs="Times New Roman"/>
          <w:bCs/>
        </w:rPr>
        <w:t xml:space="preserve"> PODER EXECUTIVO </w:t>
      </w:r>
    </w:p>
    <w:p w14:paraId="53A836B4" w14:textId="69907E17" w:rsidR="007B44DD" w:rsidRPr="00A26608" w:rsidRDefault="00A26608" w:rsidP="00A26608">
      <w:pPr>
        <w:spacing w:after="0" w:line="324" w:lineRule="auto"/>
        <w:jc w:val="both"/>
        <w:rPr>
          <w:rFonts w:ascii="Times New Roman" w:hAnsi="Times New Roman" w:cs="Times New Roman"/>
          <w:bCs/>
        </w:rPr>
      </w:pPr>
      <w:r w:rsidRPr="00A26608">
        <w:rPr>
          <w:rFonts w:ascii="Times New Roman" w:hAnsi="Times New Roman" w:cs="Times New Roman"/>
          <w:bCs/>
        </w:rPr>
        <w:t>MENSAGEM Nº 28/2026 - AUTORIZA O PODER EXECUTIVO A INSTITUIR O SELO FISCAL DE CONTROLE E PROCEDÊNCIA E O SELO FISCAL ELETRÔNICO DE CONTROLE E PROCEDÊNCIA, E DÁ OUTRAS PROVIDÊNCIAS</w:t>
      </w:r>
    </w:p>
    <w:sectPr w:rsidR="007B44DD" w:rsidRPr="00A26608" w:rsidSect="009C481E">
      <w:headerReference w:type="default" r:id="rId6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6D2B" w14:textId="77777777" w:rsidR="00654DEE" w:rsidRDefault="00654DEE" w:rsidP="00A97F77">
      <w:pPr>
        <w:spacing w:after="0" w:line="240" w:lineRule="auto"/>
      </w:pPr>
      <w:r>
        <w:separator/>
      </w:r>
    </w:p>
  </w:endnote>
  <w:endnote w:type="continuationSeparator" w:id="0">
    <w:p w14:paraId="50CB22D2" w14:textId="77777777" w:rsidR="00654DEE" w:rsidRDefault="00654DEE" w:rsidP="00A9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0129" w14:textId="77777777" w:rsidR="00654DEE" w:rsidRDefault="00654DEE" w:rsidP="00A97F77">
      <w:pPr>
        <w:spacing w:after="0" w:line="240" w:lineRule="auto"/>
      </w:pPr>
      <w:r>
        <w:separator/>
      </w:r>
    </w:p>
  </w:footnote>
  <w:footnote w:type="continuationSeparator" w:id="0">
    <w:p w14:paraId="4DDD8250" w14:textId="77777777" w:rsidR="00654DEE" w:rsidRDefault="00654DEE" w:rsidP="00A9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24C3" w14:textId="77777777" w:rsidR="00A97F77" w:rsidRDefault="00A97F77" w:rsidP="00A97F77">
    <w:pPr>
      <w:spacing w:after="0" w:line="240" w:lineRule="auto"/>
      <w:jc w:val="center"/>
    </w:pPr>
    <w:r w:rsidRPr="00DB3DA9">
      <w:rPr>
        <w:noProof/>
        <w:lang w:eastAsia="pt-BR"/>
      </w:rPr>
      <w:drawing>
        <wp:inline distT="0" distB="0" distL="0" distR="0" wp14:anchorId="68DAB105" wp14:editId="21802671">
          <wp:extent cx="1762125" cy="964028"/>
          <wp:effectExtent l="0" t="0" r="0" b="7620"/>
          <wp:docPr id="2" name="Imagem 2" descr="https://storage.assembleia.pr.leg.br/brasao/brasao-assemble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orage.assembleia.pr.leg.br/brasao/brasao-assemble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59" cy="99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16E42" w14:textId="560F9F82" w:rsidR="00A97F77" w:rsidRDefault="00A97F77" w:rsidP="00A97F77">
    <w:pPr>
      <w:spacing w:after="0" w:line="240" w:lineRule="auto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AD75D1">
      <w:rPr>
        <w:rFonts w:ascii="Times New Roman" w:hAnsi="Times New Roman" w:cs="Times New Roman"/>
        <w:i/>
        <w:iCs/>
        <w:sz w:val="24"/>
        <w:szCs w:val="24"/>
      </w:rPr>
      <w:t>Centro Legislativo Presidente Aníbal Khury</w:t>
    </w:r>
  </w:p>
  <w:p w14:paraId="66588C29" w14:textId="77777777" w:rsidR="00AD75D1" w:rsidRPr="00AD75D1" w:rsidRDefault="00AD75D1" w:rsidP="00A97F77">
    <w:pPr>
      <w:spacing w:after="0" w:line="240" w:lineRule="auto"/>
      <w:jc w:val="center"/>
      <w:rPr>
        <w:rFonts w:ascii="Times New Roman" w:hAnsi="Times New Roman" w:cs="Times New Roman"/>
        <w:i/>
        <w:iCs/>
        <w:sz w:val="24"/>
        <w:szCs w:val="24"/>
      </w:rPr>
    </w:pPr>
  </w:p>
  <w:p w14:paraId="257546DD" w14:textId="176F6D29" w:rsidR="00AD75D1" w:rsidRPr="00AD75D1" w:rsidRDefault="00AD75D1" w:rsidP="00AD75D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D75D1">
      <w:rPr>
        <w:rFonts w:ascii="Times New Roman" w:hAnsi="Times New Roman" w:cs="Times New Roman"/>
        <w:b/>
        <w:sz w:val="24"/>
        <w:szCs w:val="24"/>
      </w:rPr>
      <w:t>COMISSÃO DE INDÚSTRIA, COMÉRCIO, EMPREGO E RENDA</w:t>
    </w:r>
  </w:p>
  <w:p w14:paraId="0E408827" w14:textId="77777777" w:rsidR="00A97F77" w:rsidRDefault="00A97F77" w:rsidP="00A97F7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07289"/>
    <w:rsid w:val="00043327"/>
    <w:rsid w:val="00080DC7"/>
    <w:rsid w:val="00082E24"/>
    <w:rsid w:val="00096E6A"/>
    <w:rsid w:val="000A67EE"/>
    <w:rsid w:val="000B5B5E"/>
    <w:rsid w:val="000E4212"/>
    <w:rsid w:val="00103A1E"/>
    <w:rsid w:val="00123C17"/>
    <w:rsid w:val="00131DB2"/>
    <w:rsid w:val="00152802"/>
    <w:rsid w:val="00163040"/>
    <w:rsid w:val="001764AE"/>
    <w:rsid w:val="001B2989"/>
    <w:rsid w:val="001E1D91"/>
    <w:rsid w:val="001F3791"/>
    <w:rsid w:val="002259B5"/>
    <w:rsid w:val="0028618A"/>
    <w:rsid w:val="002E1A1D"/>
    <w:rsid w:val="00374849"/>
    <w:rsid w:val="003A0BF4"/>
    <w:rsid w:val="00426C63"/>
    <w:rsid w:val="00440C6A"/>
    <w:rsid w:val="004A3B06"/>
    <w:rsid w:val="004C1F59"/>
    <w:rsid w:val="004C4231"/>
    <w:rsid w:val="004D7A3D"/>
    <w:rsid w:val="00540E7F"/>
    <w:rsid w:val="00560D56"/>
    <w:rsid w:val="005A17AE"/>
    <w:rsid w:val="005A2783"/>
    <w:rsid w:val="005A781C"/>
    <w:rsid w:val="005B3D5A"/>
    <w:rsid w:val="005D043F"/>
    <w:rsid w:val="0060105C"/>
    <w:rsid w:val="006234BA"/>
    <w:rsid w:val="006336BA"/>
    <w:rsid w:val="00654DEE"/>
    <w:rsid w:val="00660A36"/>
    <w:rsid w:val="006E4F53"/>
    <w:rsid w:val="006E53F2"/>
    <w:rsid w:val="006F0900"/>
    <w:rsid w:val="00734CAC"/>
    <w:rsid w:val="007672C8"/>
    <w:rsid w:val="00782A3C"/>
    <w:rsid w:val="00785DC0"/>
    <w:rsid w:val="007875E9"/>
    <w:rsid w:val="00790178"/>
    <w:rsid w:val="007929C6"/>
    <w:rsid w:val="007B44DD"/>
    <w:rsid w:val="008225D2"/>
    <w:rsid w:val="00830976"/>
    <w:rsid w:val="00886D7C"/>
    <w:rsid w:val="008A2FF0"/>
    <w:rsid w:val="008C67AB"/>
    <w:rsid w:val="008E48C7"/>
    <w:rsid w:val="00901CE9"/>
    <w:rsid w:val="009342C3"/>
    <w:rsid w:val="00942A44"/>
    <w:rsid w:val="00985712"/>
    <w:rsid w:val="00986C31"/>
    <w:rsid w:val="00991168"/>
    <w:rsid w:val="009B211A"/>
    <w:rsid w:val="009C481E"/>
    <w:rsid w:val="009C6D09"/>
    <w:rsid w:val="00A26608"/>
    <w:rsid w:val="00A47DD5"/>
    <w:rsid w:val="00A742F0"/>
    <w:rsid w:val="00A7556B"/>
    <w:rsid w:val="00A849C0"/>
    <w:rsid w:val="00A97F77"/>
    <w:rsid w:val="00AD2177"/>
    <w:rsid w:val="00AD75D1"/>
    <w:rsid w:val="00AE6AD8"/>
    <w:rsid w:val="00AF35E4"/>
    <w:rsid w:val="00B028C5"/>
    <w:rsid w:val="00B22D43"/>
    <w:rsid w:val="00B357B9"/>
    <w:rsid w:val="00B3758F"/>
    <w:rsid w:val="00B45802"/>
    <w:rsid w:val="00B87BA0"/>
    <w:rsid w:val="00BA4E1B"/>
    <w:rsid w:val="00BC5DBD"/>
    <w:rsid w:val="00BF5F0A"/>
    <w:rsid w:val="00C26BC2"/>
    <w:rsid w:val="00C42035"/>
    <w:rsid w:val="00C6483A"/>
    <w:rsid w:val="00C77DA5"/>
    <w:rsid w:val="00D5797A"/>
    <w:rsid w:val="00DA09E1"/>
    <w:rsid w:val="00DB3DA9"/>
    <w:rsid w:val="00E11DC9"/>
    <w:rsid w:val="00E15E20"/>
    <w:rsid w:val="00E63D01"/>
    <w:rsid w:val="00E96749"/>
    <w:rsid w:val="00EE3D41"/>
    <w:rsid w:val="00F32DD0"/>
    <w:rsid w:val="00F532A5"/>
    <w:rsid w:val="00F942DC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6B88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9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F77"/>
  </w:style>
  <w:style w:type="paragraph" w:styleId="Rodap">
    <w:name w:val="footer"/>
    <w:basedOn w:val="Normal"/>
    <w:link w:val="RodapChar"/>
    <w:uiPriority w:val="99"/>
    <w:unhideWhenUsed/>
    <w:rsid w:val="00A9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F77"/>
  </w:style>
  <w:style w:type="table" w:styleId="Tabelacomgrade">
    <w:name w:val="Table Grid"/>
    <w:basedOn w:val="Tabelanormal"/>
    <w:uiPriority w:val="39"/>
    <w:rsid w:val="00AD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Fernando Ferreira Soares</cp:lastModifiedBy>
  <cp:revision>2</cp:revision>
  <cp:lastPrinted>2026-04-29T20:18:00Z</cp:lastPrinted>
  <dcterms:created xsi:type="dcterms:W3CDTF">2026-05-22T16:51:00Z</dcterms:created>
  <dcterms:modified xsi:type="dcterms:W3CDTF">2026-05-22T16:51:00Z</dcterms:modified>
</cp:coreProperties>
</file>