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 w:rsidP="008249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Comissão de Finanças e Tributação, através do seu Presidente, Deputado MARCIO PACHECO, tem a honra de convocar Vossa Excelência para reunião </w:t>
      </w:r>
      <w:r w:rsidR="00480861">
        <w:rPr>
          <w:rFonts w:ascii="Arial" w:hAnsi="Arial" w:cs="Arial"/>
          <w:sz w:val="26"/>
          <w:szCs w:val="26"/>
        </w:rPr>
        <w:t>E</w:t>
      </w:r>
      <w:r w:rsidR="00492FB7">
        <w:rPr>
          <w:rFonts w:ascii="Arial" w:hAnsi="Arial" w:cs="Arial"/>
          <w:sz w:val="26"/>
          <w:szCs w:val="26"/>
        </w:rPr>
        <w:t>xtra</w:t>
      </w:r>
      <w:r>
        <w:rPr>
          <w:rFonts w:ascii="Arial" w:hAnsi="Arial" w:cs="Arial"/>
          <w:sz w:val="26"/>
          <w:szCs w:val="26"/>
        </w:rPr>
        <w:t>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</w:t>
      </w:r>
      <w:r w:rsidR="00492FB7"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>/0</w:t>
      </w:r>
      <w:r w:rsidR="003F72A9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/2026 – </w:t>
      </w:r>
      <w:r w:rsidR="00492FB7">
        <w:rPr>
          <w:rFonts w:ascii="Arial" w:hAnsi="Arial" w:cs="Arial"/>
          <w:sz w:val="26"/>
          <w:szCs w:val="26"/>
        </w:rPr>
        <w:t>Segunda</w:t>
      </w:r>
      <w:r>
        <w:rPr>
          <w:rFonts w:ascii="Arial" w:hAnsi="Arial" w:cs="Arial"/>
          <w:sz w:val="26"/>
          <w:szCs w:val="26"/>
        </w:rPr>
        <w:t>-feira</w:t>
      </w:r>
      <w:r>
        <w:rPr>
          <w:rFonts w:ascii="Arial" w:hAnsi="Arial" w:cs="Arial"/>
          <w:sz w:val="26"/>
          <w:szCs w:val="26"/>
        </w:rPr>
        <w:tab/>
      </w:r>
    </w:p>
    <w:p w:rsidR="00723FB6" w:rsidRDefault="004A61C5" w:rsidP="00723F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723FB6">
        <w:rPr>
          <w:rFonts w:ascii="Arial" w:hAnsi="Arial" w:cs="Arial"/>
          <w:sz w:val="26"/>
          <w:szCs w:val="26"/>
        </w:rPr>
        <w:t>14h15min – Logo após a reunião da Comissão de Constituição e Justiça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3A1588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5959A4">
        <w:rPr>
          <w:rFonts w:ascii="Arial" w:hAnsi="Arial" w:cs="Arial"/>
          <w:b/>
          <w:bCs/>
          <w:sz w:val="26"/>
          <w:szCs w:val="26"/>
        </w:rPr>
        <w:t>-</w:t>
      </w:r>
      <w:r w:rsidRPr="00F04DD6">
        <w:rPr>
          <w:rFonts w:ascii="Arial" w:hAnsi="Arial" w:cs="Arial"/>
          <w:bCs/>
          <w:sz w:val="26"/>
          <w:szCs w:val="26"/>
        </w:rPr>
        <w:t xml:space="preserve"> </w:t>
      </w:r>
      <w:r w:rsidRPr="00F04DD6">
        <w:rPr>
          <w:rFonts w:ascii="Arial" w:hAnsi="Arial" w:cs="Arial"/>
          <w:b/>
          <w:bCs/>
          <w:sz w:val="26"/>
          <w:szCs w:val="26"/>
        </w:rPr>
        <w:t>Projeto de Lei n° 500/2026</w:t>
      </w:r>
      <w:r w:rsidRPr="00F04DD6">
        <w:rPr>
          <w:rFonts w:ascii="Arial" w:hAnsi="Arial" w:cs="Arial"/>
          <w:bCs/>
          <w:sz w:val="26"/>
          <w:szCs w:val="26"/>
        </w:rPr>
        <w:t xml:space="preserve"> </w:t>
      </w:r>
      <w:r w:rsidR="00141775">
        <w:rPr>
          <w:rFonts w:ascii="Arial" w:hAnsi="Arial" w:cs="Arial"/>
          <w:bCs/>
          <w:sz w:val="26"/>
          <w:szCs w:val="26"/>
        </w:rPr>
        <w:t>–</w:t>
      </w:r>
      <w:r w:rsidRPr="00F04DD6">
        <w:rPr>
          <w:rFonts w:ascii="Arial" w:hAnsi="Arial" w:cs="Arial"/>
          <w:bCs/>
          <w:sz w:val="26"/>
          <w:szCs w:val="26"/>
        </w:rPr>
        <w:t xml:space="preserve"> </w:t>
      </w:r>
      <w:r w:rsidR="00141775" w:rsidRPr="00141775">
        <w:rPr>
          <w:rFonts w:ascii="Arial" w:hAnsi="Arial" w:cs="Arial"/>
          <w:b/>
          <w:bCs/>
          <w:color w:val="FF0000"/>
          <w:sz w:val="26"/>
          <w:szCs w:val="26"/>
        </w:rPr>
        <w:t xml:space="preserve">RETORNO </w:t>
      </w:r>
      <w:r w:rsidR="00480861">
        <w:rPr>
          <w:rFonts w:ascii="Arial" w:hAnsi="Arial" w:cs="Arial"/>
          <w:b/>
          <w:bCs/>
          <w:color w:val="FF0000"/>
          <w:sz w:val="26"/>
          <w:szCs w:val="26"/>
        </w:rPr>
        <w:t xml:space="preserve">DE </w:t>
      </w:r>
      <w:r w:rsidR="00141775" w:rsidRPr="00141775">
        <w:rPr>
          <w:rFonts w:ascii="Arial" w:hAnsi="Arial" w:cs="Arial"/>
          <w:b/>
          <w:bCs/>
          <w:color w:val="FF0000"/>
          <w:sz w:val="26"/>
          <w:szCs w:val="26"/>
        </w:rPr>
        <w:t>PEDIDO DE VISTAS CONCEDIDO AOS DEPUTADO</w:t>
      </w:r>
      <w:r w:rsidR="00141775">
        <w:rPr>
          <w:rFonts w:ascii="Arial" w:hAnsi="Arial" w:cs="Arial"/>
          <w:b/>
          <w:bCs/>
          <w:color w:val="FF0000"/>
          <w:sz w:val="26"/>
          <w:szCs w:val="26"/>
        </w:rPr>
        <w:t>S</w:t>
      </w:r>
      <w:r w:rsidR="00141775" w:rsidRPr="00141775">
        <w:rPr>
          <w:rFonts w:ascii="Arial" w:hAnsi="Arial" w:cs="Arial"/>
          <w:b/>
          <w:bCs/>
          <w:color w:val="FF0000"/>
          <w:sz w:val="26"/>
          <w:szCs w:val="26"/>
        </w:rPr>
        <w:t xml:space="preserve"> PROFESSOR LEMOS E LUIZ FERNANDO GUERRA</w:t>
      </w:r>
      <w:r w:rsidR="00141775">
        <w:rPr>
          <w:rFonts w:ascii="Arial" w:hAnsi="Arial" w:cs="Arial"/>
          <w:bCs/>
          <w:sz w:val="26"/>
          <w:szCs w:val="26"/>
        </w:rPr>
        <w:t xml:space="preserve"> </w:t>
      </w:r>
      <w:r w:rsidR="00141775" w:rsidRPr="00472C3D">
        <w:rPr>
          <w:rFonts w:ascii="Arial" w:hAnsi="Arial" w:cs="Arial"/>
          <w:bCs/>
          <w:color w:val="FF0000"/>
          <w:sz w:val="26"/>
          <w:szCs w:val="26"/>
        </w:rPr>
        <w:t>-</w:t>
      </w:r>
      <w:r w:rsidR="0014177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PROJETO EM REGIME DE URGÊNCIA - </w:t>
      </w:r>
      <w:r w:rsidRPr="00F04DD6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</w:p>
    <w:p w:rsidR="003A1588" w:rsidRPr="00F04DD6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 xml:space="preserve">Mensagem nº 35/2026 - </w:t>
      </w:r>
      <w:r w:rsidRPr="00F04DD6">
        <w:rPr>
          <w:rFonts w:ascii="Arial" w:hAnsi="Arial" w:cs="Arial"/>
          <w:sz w:val="26"/>
          <w:szCs w:val="26"/>
        </w:rPr>
        <w:t>Altera a Lei nº 11.741, de 19 de junho de 1997, que autoriza o Poder Executivo a instituir a Agência de Fomento do Paraná S.A.</w:t>
      </w:r>
    </w:p>
    <w:p w:rsidR="003A1588" w:rsidRPr="00F04DD6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Autoria: Poder Executivo.</w:t>
      </w:r>
    </w:p>
    <w:p w:rsidR="003A1588" w:rsidRPr="00F04DD6" w:rsidRDefault="003A1588" w:rsidP="003A1588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Relatoria: Deputada Secretária Márcia</w:t>
      </w:r>
    </w:p>
    <w:p w:rsidR="00146449" w:rsidRPr="00206AF3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1775" w:rsidRPr="00141775" w:rsidRDefault="00141775" w:rsidP="00141775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141775">
        <w:rPr>
          <w:rFonts w:ascii="Arial" w:hAnsi="Arial" w:cs="Arial"/>
          <w:b/>
          <w:bCs/>
          <w:sz w:val="26"/>
          <w:szCs w:val="26"/>
        </w:rPr>
        <w:t>Projeto de Lei Complementar n° 6/2026</w:t>
      </w:r>
      <w:r w:rsidRPr="00141775">
        <w:rPr>
          <w:rFonts w:ascii="Arial" w:hAnsi="Arial" w:cs="Arial"/>
          <w:bCs/>
          <w:sz w:val="26"/>
          <w:szCs w:val="26"/>
        </w:rPr>
        <w:t xml:space="preserve"> - </w:t>
      </w:r>
    </w:p>
    <w:p w:rsidR="00141775" w:rsidRPr="00141775" w:rsidRDefault="00141775" w:rsidP="00141775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141775">
        <w:rPr>
          <w:rFonts w:ascii="Arial" w:hAnsi="Arial" w:cs="Arial"/>
          <w:bCs/>
          <w:sz w:val="26"/>
          <w:szCs w:val="26"/>
        </w:rPr>
        <w:t xml:space="preserve">Ofício nº 93-2026/GAB/DPG - </w:t>
      </w:r>
      <w:r w:rsidRPr="00141775">
        <w:rPr>
          <w:rFonts w:ascii="Arial" w:hAnsi="Arial" w:cs="Arial"/>
          <w:sz w:val="26"/>
          <w:szCs w:val="26"/>
        </w:rPr>
        <w:t>Altera dispositivos da Lei Complementar n° 136, de 19 de maio de 2011, que estabelece a Lei Orgânica da Defensoria Pública do Estado do Paraná e da Lei n° 19.983, de 28 de outubro de 2019, e dá outras providências</w:t>
      </w:r>
    </w:p>
    <w:p w:rsidR="00141775" w:rsidRPr="00141775" w:rsidRDefault="00141775" w:rsidP="0014177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141775">
        <w:rPr>
          <w:rFonts w:ascii="Arial" w:hAnsi="Arial" w:cs="Arial"/>
          <w:bCs/>
          <w:sz w:val="26"/>
          <w:szCs w:val="26"/>
        </w:rPr>
        <w:t>Autoria: Defensoria Pública.</w:t>
      </w:r>
    </w:p>
    <w:p w:rsidR="00141775" w:rsidRPr="00141775" w:rsidRDefault="00141775" w:rsidP="0014177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141775">
        <w:rPr>
          <w:rFonts w:ascii="Arial" w:hAnsi="Arial" w:cs="Arial"/>
          <w:bCs/>
          <w:sz w:val="26"/>
          <w:szCs w:val="26"/>
        </w:rPr>
        <w:t>Relatoria: Deputad</w:t>
      </w:r>
      <w:r>
        <w:rPr>
          <w:rFonts w:ascii="Arial" w:hAnsi="Arial" w:cs="Arial"/>
          <w:bCs/>
          <w:sz w:val="26"/>
          <w:szCs w:val="26"/>
        </w:rPr>
        <w:t>o Adão Litro</w:t>
      </w: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1775" w:rsidRPr="00141775" w:rsidRDefault="00141775" w:rsidP="00141775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141775">
        <w:rPr>
          <w:rFonts w:ascii="Arial" w:hAnsi="Arial" w:cs="Arial"/>
          <w:b/>
          <w:bCs/>
          <w:sz w:val="26"/>
          <w:szCs w:val="26"/>
        </w:rPr>
        <w:t>Projeto de Lei n° 351/2026</w:t>
      </w:r>
      <w:r w:rsidRPr="00141775">
        <w:rPr>
          <w:rFonts w:ascii="Arial" w:hAnsi="Arial" w:cs="Arial"/>
          <w:bCs/>
          <w:sz w:val="26"/>
          <w:szCs w:val="26"/>
        </w:rPr>
        <w:t xml:space="preserve"> - </w:t>
      </w:r>
    </w:p>
    <w:p w:rsidR="00141775" w:rsidRPr="00141775" w:rsidRDefault="00141775" w:rsidP="00141775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141775">
        <w:rPr>
          <w:rFonts w:ascii="Arial" w:hAnsi="Arial" w:cs="Arial"/>
          <w:bCs/>
          <w:sz w:val="26"/>
          <w:szCs w:val="26"/>
        </w:rPr>
        <w:t xml:space="preserve">Ofício nº 846-2026-GP - </w:t>
      </w:r>
      <w:r w:rsidRPr="00141775">
        <w:rPr>
          <w:rFonts w:ascii="Arial" w:hAnsi="Arial" w:cs="Arial"/>
          <w:sz w:val="26"/>
          <w:szCs w:val="26"/>
        </w:rPr>
        <w:t>Altera a Lei nº 14.277, de 30 de dezembro de 2003 - Código de Organização e Divisão Judiciárias do Estado do Paraná.</w:t>
      </w:r>
    </w:p>
    <w:p w:rsidR="00141775" w:rsidRPr="00141775" w:rsidRDefault="00141775" w:rsidP="0014177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141775">
        <w:rPr>
          <w:rFonts w:ascii="Arial" w:hAnsi="Arial" w:cs="Arial"/>
          <w:bCs/>
          <w:sz w:val="26"/>
          <w:szCs w:val="26"/>
        </w:rPr>
        <w:t>Autoria: Tribunal de Justiça do Estado do Paraná</w:t>
      </w:r>
    </w:p>
    <w:p w:rsidR="00141775" w:rsidRPr="00141775" w:rsidRDefault="00141775" w:rsidP="0014177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Relatoria: Deputado Arilson Chiorato</w:t>
      </w:r>
    </w:p>
    <w:p w:rsidR="00EC7A60" w:rsidRPr="00141775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A1588" w:rsidRDefault="003A158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lastRenderedPageBreak/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</w:r>
      <w:r w:rsidR="001472F2">
        <w:rPr>
          <w:rFonts w:ascii="Arial" w:eastAsia="Times New Roman" w:hAnsi="Arial" w:cs="Arial"/>
          <w:b/>
          <w:sz w:val="26"/>
          <w:szCs w:val="26"/>
          <w:lang w:eastAsia="pt-BR"/>
        </w:rPr>
        <w:t>3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ª REUNIÃO </w:t>
      </w:r>
      <w:r w:rsidR="00492FB7">
        <w:rPr>
          <w:rFonts w:ascii="Arial" w:eastAsia="Times New Roman" w:hAnsi="Arial" w:cs="Arial"/>
          <w:b/>
          <w:sz w:val="26"/>
          <w:szCs w:val="26"/>
          <w:lang w:eastAsia="pt-BR"/>
        </w:rPr>
        <w:t>EXTRA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ORDINÁRIA</w:t>
      </w:r>
    </w:p>
    <w:p w:rsidR="000113BE" w:rsidRDefault="00492FB7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22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</w:t>
      </w:r>
      <w:r w:rsidR="003F72A9">
        <w:rPr>
          <w:rFonts w:ascii="Arial" w:eastAsia="Times New Roman" w:hAnsi="Arial" w:cs="Arial"/>
          <w:b/>
          <w:sz w:val="26"/>
          <w:szCs w:val="26"/>
          <w:lang w:eastAsia="pt-BR"/>
        </w:rPr>
        <w:t>JUNHO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2026</w:t>
      </w:r>
    </w:p>
    <w:p w:rsidR="00B651BF" w:rsidRDefault="00B651B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BE49D5" w:rsidRDefault="00492FB7" w:rsidP="00BE49D5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01 </w:t>
      </w:r>
      <w:r w:rsidR="00BE49D5" w:rsidRPr="005959A4">
        <w:rPr>
          <w:rFonts w:ascii="Arial" w:hAnsi="Arial" w:cs="Arial"/>
          <w:b/>
          <w:bCs/>
          <w:sz w:val="26"/>
          <w:szCs w:val="26"/>
        </w:rPr>
        <w:t>-</w:t>
      </w:r>
      <w:r w:rsidR="00BE49D5" w:rsidRPr="00F04DD6">
        <w:rPr>
          <w:rFonts w:ascii="Arial" w:hAnsi="Arial" w:cs="Arial"/>
          <w:bCs/>
          <w:sz w:val="26"/>
          <w:szCs w:val="26"/>
        </w:rPr>
        <w:t xml:space="preserve"> </w:t>
      </w:r>
      <w:r w:rsidR="00BE49D5" w:rsidRPr="00F04DD6">
        <w:rPr>
          <w:rFonts w:ascii="Arial" w:hAnsi="Arial" w:cs="Arial"/>
          <w:b/>
          <w:bCs/>
          <w:sz w:val="26"/>
          <w:szCs w:val="26"/>
        </w:rPr>
        <w:t>Projeto de Lei n° 500/2026</w:t>
      </w:r>
      <w:r w:rsidR="00BE49D5" w:rsidRPr="00F04DD6">
        <w:rPr>
          <w:rFonts w:ascii="Arial" w:hAnsi="Arial" w:cs="Arial"/>
          <w:bCs/>
          <w:sz w:val="26"/>
          <w:szCs w:val="26"/>
        </w:rPr>
        <w:t xml:space="preserve"> </w:t>
      </w:r>
      <w:r w:rsidR="00BE49D5">
        <w:rPr>
          <w:rFonts w:ascii="Arial" w:hAnsi="Arial" w:cs="Arial"/>
          <w:bCs/>
          <w:sz w:val="26"/>
          <w:szCs w:val="26"/>
        </w:rPr>
        <w:t>–</w:t>
      </w:r>
      <w:r w:rsidR="00BE49D5" w:rsidRPr="00F04DD6">
        <w:rPr>
          <w:rFonts w:ascii="Arial" w:hAnsi="Arial" w:cs="Arial"/>
          <w:bCs/>
          <w:sz w:val="26"/>
          <w:szCs w:val="26"/>
        </w:rPr>
        <w:t xml:space="preserve"> </w:t>
      </w:r>
      <w:r w:rsidR="00BE49D5" w:rsidRPr="00141775">
        <w:rPr>
          <w:rFonts w:ascii="Arial" w:hAnsi="Arial" w:cs="Arial"/>
          <w:b/>
          <w:bCs/>
          <w:color w:val="FF0000"/>
          <w:sz w:val="26"/>
          <w:szCs w:val="26"/>
        </w:rPr>
        <w:t xml:space="preserve">RETORNO </w:t>
      </w:r>
      <w:r w:rsidR="00BE49D5">
        <w:rPr>
          <w:rFonts w:ascii="Arial" w:hAnsi="Arial" w:cs="Arial"/>
          <w:b/>
          <w:bCs/>
          <w:color w:val="FF0000"/>
          <w:sz w:val="26"/>
          <w:szCs w:val="26"/>
        </w:rPr>
        <w:t xml:space="preserve">DE </w:t>
      </w:r>
      <w:r w:rsidR="00BE49D5" w:rsidRPr="00141775">
        <w:rPr>
          <w:rFonts w:ascii="Arial" w:hAnsi="Arial" w:cs="Arial"/>
          <w:b/>
          <w:bCs/>
          <w:color w:val="FF0000"/>
          <w:sz w:val="26"/>
          <w:szCs w:val="26"/>
        </w:rPr>
        <w:t>PEDIDO DE VISTAS CONCEDIDO AOS DEPUTADO</w:t>
      </w:r>
      <w:r w:rsidR="00BE49D5">
        <w:rPr>
          <w:rFonts w:ascii="Arial" w:hAnsi="Arial" w:cs="Arial"/>
          <w:b/>
          <w:bCs/>
          <w:color w:val="FF0000"/>
          <w:sz w:val="26"/>
          <w:szCs w:val="26"/>
        </w:rPr>
        <w:t>S</w:t>
      </w:r>
      <w:r w:rsidR="00BE49D5" w:rsidRPr="00141775">
        <w:rPr>
          <w:rFonts w:ascii="Arial" w:hAnsi="Arial" w:cs="Arial"/>
          <w:b/>
          <w:bCs/>
          <w:color w:val="FF0000"/>
          <w:sz w:val="26"/>
          <w:szCs w:val="26"/>
        </w:rPr>
        <w:t xml:space="preserve"> PROFESSOR LEMOS E LUIZ FERNANDO GUERRA</w:t>
      </w:r>
      <w:r w:rsidR="00BE49D5">
        <w:rPr>
          <w:rFonts w:ascii="Arial" w:hAnsi="Arial" w:cs="Arial"/>
          <w:bCs/>
          <w:sz w:val="26"/>
          <w:szCs w:val="26"/>
        </w:rPr>
        <w:t xml:space="preserve"> </w:t>
      </w:r>
      <w:r w:rsidR="00BE49D5" w:rsidRPr="00472C3D">
        <w:rPr>
          <w:rFonts w:ascii="Arial" w:hAnsi="Arial" w:cs="Arial"/>
          <w:bCs/>
          <w:color w:val="FF0000"/>
          <w:sz w:val="26"/>
          <w:szCs w:val="26"/>
        </w:rPr>
        <w:t>-</w:t>
      </w:r>
      <w:r w:rsidR="00BE49D5">
        <w:rPr>
          <w:rFonts w:ascii="Arial" w:hAnsi="Arial" w:cs="Arial"/>
          <w:bCs/>
          <w:sz w:val="26"/>
          <w:szCs w:val="26"/>
        </w:rPr>
        <w:t xml:space="preserve"> </w:t>
      </w:r>
      <w:r w:rsidR="00BE49D5">
        <w:rPr>
          <w:rFonts w:ascii="Arial" w:hAnsi="Arial" w:cs="Arial"/>
          <w:b/>
          <w:bCs/>
          <w:color w:val="FF0000"/>
          <w:sz w:val="26"/>
          <w:szCs w:val="26"/>
        </w:rPr>
        <w:t xml:space="preserve">PROJETO EM REGIME DE URGÊNCIA - </w:t>
      </w:r>
      <w:r w:rsidR="00BE49D5" w:rsidRPr="00F04DD6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  <w:r w:rsidR="00BE49D5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</w:p>
    <w:p w:rsidR="00BE49D5" w:rsidRPr="00F04DD6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 xml:space="preserve">Mensagem nº 35/2026 - </w:t>
      </w:r>
      <w:r w:rsidRPr="00F04DD6">
        <w:rPr>
          <w:rFonts w:ascii="Arial" w:hAnsi="Arial" w:cs="Arial"/>
          <w:sz w:val="26"/>
          <w:szCs w:val="26"/>
        </w:rPr>
        <w:t>Altera a Lei nº 11.741, de 19 de junho de 1997, que autoriza o Poder Executivo a instituir a Agência de Fomento do Paraná S.A.</w:t>
      </w:r>
    </w:p>
    <w:p w:rsidR="00BE49D5" w:rsidRPr="00F04DD6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Autoria: Poder Executivo.</w:t>
      </w:r>
    </w:p>
    <w:p w:rsidR="00BE49D5" w:rsidRPr="00F04DD6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F04DD6">
        <w:rPr>
          <w:rFonts w:ascii="Arial" w:hAnsi="Arial" w:cs="Arial"/>
          <w:bCs/>
          <w:sz w:val="26"/>
          <w:szCs w:val="26"/>
        </w:rPr>
        <w:t>Relatoria: Deputada Secretária Márcia</w:t>
      </w:r>
    </w:p>
    <w:p w:rsidR="00BE49D5" w:rsidRPr="00206AF3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E49D5" w:rsidRPr="00141775" w:rsidRDefault="00492FB7" w:rsidP="00BE49D5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02 - </w:t>
      </w:r>
      <w:r w:rsidR="00BE49D5" w:rsidRPr="00141775">
        <w:rPr>
          <w:rFonts w:ascii="Arial" w:hAnsi="Arial" w:cs="Arial"/>
          <w:b/>
          <w:bCs/>
          <w:sz w:val="26"/>
          <w:szCs w:val="26"/>
        </w:rPr>
        <w:t>Projeto de Lei Complementar n° 6/2026</w:t>
      </w:r>
      <w:r w:rsidR="00BE49D5" w:rsidRPr="00141775">
        <w:rPr>
          <w:rFonts w:ascii="Arial" w:hAnsi="Arial" w:cs="Arial"/>
          <w:bCs/>
          <w:sz w:val="26"/>
          <w:szCs w:val="26"/>
        </w:rPr>
        <w:t xml:space="preserve"> - </w:t>
      </w:r>
    </w:p>
    <w:p w:rsidR="00BE49D5" w:rsidRPr="00141775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141775">
        <w:rPr>
          <w:rFonts w:ascii="Arial" w:hAnsi="Arial" w:cs="Arial"/>
          <w:bCs/>
          <w:sz w:val="26"/>
          <w:szCs w:val="26"/>
        </w:rPr>
        <w:t xml:space="preserve">Ofício nº 93-2026/GAB/DPG - </w:t>
      </w:r>
      <w:r w:rsidRPr="00141775">
        <w:rPr>
          <w:rFonts w:ascii="Arial" w:hAnsi="Arial" w:cs="Arial"/>
          <w:sz w:val="26"/>
          <w:szCs w:val="26"/>
        </w:rPr>
        <w:t>Altera dispositivos da Lei Complementar n° 136, de 19 de maio de 2011, que estabelece a Lei Orgânica da Defensoria Pública do Estado do Paraná e da Lei n° 19.983, de 28 de outubro de 2019, e dá outras providências</w:t>
      </w:r>
    </w:p>
    <w:p w:rsidR="00BE49D5" w:rsidRPr="00141775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141775">
        <w:rPr>
          <w:rFonts w:ascii="Arial" w:hAnsi="Arial" w:cs="Arial"/>
          <w:bCs/>
          <w:sz w:val="26"/>
          <w:szCs w:val="26"/>
        </w:rPr>
        <w:t>Autoria: Defensoria Pública.</w:t>
      </w:r>
    </w:p>
    <w:p w:rsidR="00BE49D5" w:rsidRPr="00141775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141775">
        <w:rPr>
          <w:rFonts w:ascii="Arial" w:hAnsi="Arial" w:cs="Arial"/>
          <w:bCs/>
          <w:sz w:val="26"/>
          <w:szCs w:val="26"/>
        </w:rPr>
        <w:t>Relatoria: Deputad</w:t>
      </w:r>
      <w:r>
        <w:rPr>
          <w:rFonts w:ascii="Arial" w:hAnsi="Arial" w:cs="Arial"/>
          <w:bCs/>
          <w:sz w:val="26"/>
          <w:szCs w:val="26"/>
        </w:rPr>
        <w:t>o Adão Litro</w:t>
      </w:r>
    </w:p>
    <w:p w:rsidR="00BE49D5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E49D5" w:rsidRPr="00141775" w:rsidRDefault="00492FB7" w:rsidP="00BE49D5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03 - </w:t>
      </w:r>
      <w:r w:rsidR="00BE49D5" w:rsidRPr="00141775">
        <w:rPr>
          <w:rFonts w:ascii="Arial" w:hAnsi="Arial" w:cs="Arial"/>
          <w:b/>
          <w:bCs/>
          <w:sz w:val="26"/>
          <w:szCs w:val="26"/>
        </w:rPr>
        <w:t>Projeto de Lei n° 351/2026</w:t>
      </w:r>
      <w:r w:rsidR="00BE49D5" w:rsidRPr="00141775">
        <w:rPr>
          <w:rFonts w:ascii="Arial" w:hAnsi="Arial" w:cs="Arial"/>
          <w:bCs/>
          <w:sz w:val="26"/>
          <w:szCs w:val="26"/>
        </w:rPr>
        <w:t xml:space="preserve"> - </w:t>
      </w:r>
    </w:p>
    <w:p w:rsidR="00BE49D5" w:rsidRPr="00141775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141775">
        <w:rPr>
          <w:rFonts w:ascii="Arial" w:hAnsi="Arial" w:cs="Arial"/>
          <w:bCs/>
          <w:sz w:val="26"/>
          <w:szCs w:val="26"/>
        </w:rPr>
        <w:t xml:space="preserve">Ofício nº 846-2026-GP - </w:t>
      </w:r>
      <w:r w:rsidRPr="00141775">
        <w:rPr>
          <w:rFonts w:ascii="Arial" w:hAnsi="Arial" w:cs="Arial"/>
          <w:sz w:val="26"/>
          <w:szCs w:val="26"/>
        </w:rPr>
        <w:t>Altera a Lei nº 14.277, de 30 de dezembro de 2003 - Código de Organização e Divisão Judiciárias do Estado do Paraná.</w:t>
      </w:r>
    </w:p>
    <w:p w:rsidR="00BE49D5" w:rsidRPr="00141775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141775">
        <w:rPr>
          <w:rFonts w:ascii="Arial" w:hAnsi="Arial" w:cs="Arial"/>
          <w:bCs/>
          <w:sz w:val="26"/>
          <w:szCs w:val="26"/>
        </w:rPr>
        <w:t>Autoria: Tribunal de Justiça do Estado do Paraná</w:t>
      </w:r>
    </w:p>
    <w:p w:rsidR="00BE49D5" w:rsidRPr="00141775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Relatoria: Deputado Arilson Chiorato</w:t>
      </w:r>
    </w:p>
    <w:p w:rsidR="00BE49D5" w:rsidRPr="00141775" w:rsidRDefault="00BE49D5" w:rsidP="00BE49D5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Pr="005452E5" w:rsidRDefault="00EC7A60" w:rsidP="00725E44">
      <w:pPr>
        <w:tabs>
          <w:tab w:val="left" w:pos="5162"/>
        </w:tabs>
        <w:spacing w:after="0"/>
        <w:jc w:val="both"/>
        <w:rPr>
          <w:rFonts w:ascii="Arial" w:hAnsi="Arial" w:cs="Arial"/>
          <w:sz w:val="26"/>
          <w:szCs w:val="26"/>
        </w:rPr>
      </w:pPr>
    </w:p>
    <w:sectPr w:rsidR="00EC7A60" w:rsidRPr="005452E5" w:rsidSect="000113BE">
      <w:headerReference w:type="default" r:id="rId7"/>
      <w:pgSz w:w="11906" w:h="16838"/>
      <w:pgMar w:top="2526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B84" w:rsidRDefault="00AD0B84" w:rsidP="000113BE">
      <w:pPr>
        <w:spacing w:after="0" w:line="240" w:lineRule="auto"/>
      </w:pPr>
      <w:r>
        <w:separator/>
      </w:r>
    </w:p>
  </w:endnote>
  <w:endnote w:type="continuationSeparator" w:id="1">
    <w:p w:rsidR="00AD0B84" w:rsidRDefault="00AD0B84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B84" w:rsidRDefault="00AD0B84" w:rsidP="000113BE">
      <w:pPr>
        <w:spacing w:after="0" w:line="240" w:lineRule="auto"/>
      </w:pPr>
      <w:r>
        <w:separator/>
      </w:r>
    </w:p>
  </w:footnote>
  <w:footnote w:type="continuationSeparator" w:id="1">
    <w:p w:rsidR="00AD0B84" w:rsidRDefault="00AD0B84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037C2"/>
    <w:rsid w:val="000113BE"/>
    <w:rsid w:val="000605E0"/>
    <w:rsid w:val="00076098"/>
    <w:rsid w:val="000A2162"/>
    <w:rsid w:val="000D62E8"/>
    <w:rsid w:val="00116DD1"/>
    <w:rsid w:val="001320B1"/>
    <w:rsid w:val="0014038F"/>
    <w:rsid w:val="00141775"/>
    <w:rsid w:val="001460C7"/>
    <w:rsid w:val="00146449"/>
    <w:rsid w:val="001472F2"/>
    <w:rsid w:val="001539A6"/>
    <w:rsid w:val="00157A62"/>
    <w:rsid w:val="00160368"/>
    <w:rsid w:val="00167A77"/>
    <w:rsid w:val="001715D9"/>
    <w:rsid w:val="0018382E"/>
    <w:rsid w:val="001B166D"/>
    <w:rsid w:val="001C3A90"/>
    <w:rsid w:val="001E55C2"/>
    <w:rsid w:val="00206AF3"/>
    <w:rsid w:val="00213A2D"/>
    <w:rsid w:val="0024083E"/>
    <w:rsid w:val="00255B42"/>
    <w:rsid w:val="00261B9E"/>
    <w:rsid w:val="002635A8"/>
    <w:rsid w:val="00274D0F"/>
    <w:rsid w:val="00293DCF"/>
    <w:rsid w:val="002F54C8"/>
    <w:rsid w:val="003A1588"/>
    <w:rsid w:val="003F72A9"/>
    <w:rsid w:val="00422517"/>
    <w:rsid w:val="004271F3"/>
    <w:rsid w:val="00437F1E"/>
    <w:rsid w:val="00472C3D"/>
    <w:rsid w:val="004766E9"/>
    <w:rsid w:val="00477148"/>
    <w:rsid w:val="00480861"/>
    <w:rsid w:val="00492FB7"/>
    <w:rsid w:val="004A61C5"/>
    <w:rsid w:val="004A6726"/>
    <w:rsid w:val="004D7CEE"/>
    <w:rsid w:val="004F5DC2"/>
    <w:rsid w:val="005452E5"/>
    <w:rsid w:val="005550FE"/>
    <w:rsid w:val="00567B05"/>
    <w:rsid w:val="00582C61"/>
    <w:rsid w:val="00593DF7"/>
    <w:rsid w:val="005B3B08"/>
    <w:rsid w:val="006114C1"/>
    <w:rsid w:val="006209B9"/>
    <w:rsid w:val="006217D1"/>
    <w:rsid w:val="00635E0A"/>
    <w:rsid w:val="00640315"/>
    <w:rsid w:val="00663AF5"/>
    <w:rsid w:val="006869CF"/>
    <w:rsid w:val="006D6B89"/>
    <w:rsid w:val="006D6C74"/>
    <w:rsid w:val="00700841"/>
    <w:rsid w:val="00723FB6"/>
    <w:rsid w:val="00725E44"/>
    <w:rsid w:val="00733F77"/>
    <w:rsid w:val="007408B0"/>
    <w:rsid w:val="0074176F"/>
    <w:rsid w:val="007431B7"/>
    <w:rsid w:val="00745F34"/>
    <w:rsid w:val="0076662E"/>
    <w:rsid w:val="007739AF"/>
    <w:rsid w:val="00774332"/>
    <w:rsid w:val="0079262E"/>
    <w:rsid w:val="007A5643"/>
    <w:rsid w:val="007C22B6"/>
    <w:rsid w:val="007E7613"/>
    <w:rsid w:val="0082498F"/>
    <w:rsid w:val="008639C1"/>
    <w:rsid w:val="008A401A"/>
    <w:rsid w:val="008D0E64"/>
    <w:rsid w:val="008F503A"/>
    <w:rsid w:val="00974DF2"/>
    <w:rsid w:val="00987FF3"/>
    <w:rsid w:val="00997BB3"/>
    <w:rsid w:val="009B59F7"/>
    <w:rsid w:val="009D76A8"/>
    <w:rsid w:val="009F44BF"/>
    <w:rsid w:val="00A11D19"/>
    <w:rsid w:val="00A137C2"/>
    <w:rsid w:val="00A2152D"/>
    <w:rsid w:val="00A326CF"/>
    <w:rsid w:val="00A3685D"/>
    <w:rsid w:val="00A44A9B"/>
    <w:rsid w:val="00A74494"/>
    <w:rsid w:val="00A87DBA"/>
    <w:rsid w:val="00A94997"/>
    <w:rsid w:val="00AA4FAA"/>
    <w:rsid w:val="00AC7CFA"/>
    <w:rsid w:val="00AD0B84"/>
    <w:rsid w:val="00AD6034"/>
    <w:rsid w:val="00AD67F3"/>
    <w:rsid w:val="00B30D99"/>
    <w:rsid w:val="00B615AB"/>
    <w:rsid w:val="00B651BF"/>
    <w:rsid w:val="00B754EC"/>
    <w:rsid w:val="00BC2253"/>
    <w:rsid w:val="00BE49D5"/>
    <w:rsid w:val="00CB2283"/>
    <w:rsid w:val="00CB4DE2"/>
    <w:rsid w:val="00D07CAB"/>
    <w:rsid w:val="00D666A7"/>
    <w:rsid w:val="00DB3C54"/>
    <w:rsid w:val="00DB4541"/>
    <w:rsid w:val="00DB50CA"/>
    <w:rsid w:val="00DF69E2"/>
    <w:rsid w:val="00E149CB"/>
    <w:rsid w:val="00E237AF"/>
    <w:rsid w:val="00E5462B"/>
    <w:rsid w:val="00E64815"/>
    <w:rsid w:val="00EC7A60"/>
    <w:rsid w:val="00EC7DE3"/>
    <w:rsid w:val="00F16A77"/>
    <w:rsid w:val="00F471F5"/>
    <w:rsid w:val="00FC54F9"/>
    <w:rsid w:val="00FC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94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3382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2026-06-16T15:53:00Z</cp:lastPrinted>
  <dcterms:created xsi:type="dcterms:W3CDTF">2026-06-18T15:38:00Z</dcterms:created>
  <dcterms:modified xsi:type="dcterms:W3CDTF">2026-06-19T19:12:00Z</dcterms:modified>
  <dc:language>pt-BR</dc:language>
</cp:coreProperties>
</file>